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586a232b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b02782bd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Pedra,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de726c6de4244" /><Relationship Type="http://schemas.openxmlformats.org/officeDocument/2006/relationships/numbering" Target="/word/numbering.xml" Id="R29a721dc7f8543a6" /><Relationship Type="http://schemas.openxmlformats.org/officeDocument/2006/relationships/settings" Target="/word/settings.xml" Id="R13c187f0c741438c" /><Relationship Type="http://schemas.openxmlformats.org/officeDocument/2006/relationships/image" Target="/word/media/a7df5f0a-cffd-47e9-be3e-9eea322ec9f9.png" Id="R0a81b02782bd46ef" /></Relationships>
</file>