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cec5726ca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1b5ec58b0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da Pereira,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839c66fd042ba" /><Relationship Type="http://schemas.openxmlformats.org/officeDocument/2006/relationships/numbering" Target="/word/numbering.xml" Id="R477595a055624bf0" /><Relationship Type="http://schemas.openxmlformats.org/officeDocument/2006/relationships/settings" Target="/word/settings.xml" Id="R8a43a3ff1eb44120" /><Relationship Type="http://schemas.openxmlformats.org/officeDocument/2006/relationships/image" Target="/word/media/79ae0ca3-699a-42e0-902f-391e4fb8b12b.png" Id="R0a61b5ec58b04496" /></Relationships>
</file>