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573e0029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5b7af5f4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das Cruzes,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9f8b59a6e48b4" /><Relationship Type="http://schemas.openxmlformats.org/officeDocument/2006/relationships/numbering" Target="/word/numbering.xml" Id="R7f53518839774f9a" /><Relationship Type="http://schemas.openxmlformats.org/officeDocument/2006/relationships/settings" Target="/word/settings.xml" Id="R46999bb42d444b58" /><Relationship Type="http://schemas.openxmlformats.org/officeDocument/2006/relationships/image" Target="/word/media/de061daa-757a-4240-b787-7c29e95cf58d.png" Id="Ra72d5b7af5f4435c" /></Relationships>
</file>