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0583a5b90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1a8a19cef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Novo,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d6dfee9274069" /><Relationship Type="http://schemas.openxmlformats.org/officeDocument/2006/relationships/numbering" Target="/word/numbering.xml" Id="Ra959411a182243de" /><Relationship Type="http://schemas.openxmlformats.org/officeDocument/2006/relationships/settings" Target="/word/settings.xml" Id="R0fec0689487a4637" /><Relationship Type="http://schemas.openxmlformats.org/officeDocument/2006/relationships/image" Target="/word/media/d6ee0741-3597-4dd6-8505-c8936e4c10e8.png" Id="R6e61a8a19cef4ef9" /></Relationships>
</file>