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e2185998d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c73daeeba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25cec5b7d4908" /><Relationship Type="http://schemas.openxmlformats.org/officeDocument/2006/relationships/numbering" Target="/word/numbering.xml" Id="R046c0d912d384f4e" /><Relationship Type="http://schemas.openxmlformats.org/officeDocument/2006/relationships/settings" Target="/word/settings.xml" Id="R91d1ac621c364f2f" /><Relationship Type="http://schemas.openxmlformats.org/officeDocument/2006/relationships/image" Target="/word/media/ca93cf07-4d1a-457f-8502-51c6f8fb5a4e.png" Id="Re42c73daeeba482a" /></Relationships>
</file>