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62f51e3ea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1fe94ea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Moreiras Pequenas,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c6d89673d47d4" /><Relationship Type="http://schemas.openxmlformats.org/officeDocument/2006/relationships/numbering" Target="/word/numbering.xml" Id="R0c132d527939469a" /><Relationship Type="http://schemas.openxmlformats.org/officeDocument/2006/relationships/settings" Target="/word/settings.xml" Id="R4fe000dc8e18432e" /><Relationship Type="http://schemas.openxmlformats.org/officeDocument/2006/relationships/image" Target="/word/media/88dcabd6-e351-41c5-ba7f-7ab8ebfec405.png" Id="R38f91fe94eab4864" /></Relationships>
</file>