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8629ffd94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26e221055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Mourisca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d24ca58ac4748" /><Relationship Type="http://schemas.openxmlformats.org/officeDocument/2006/relationships/numbering" Target="/word/numbering.xml" Id="Rce354cfa745340e1" /><Relationship Type="http://schemas.openxmlformats.org/officeDocument/2006/relationships/settings" Target="/word/settings.xml" Id="R5a64c04921bc468c" /><Relationship Type="http://schemas.openxmlformats.org/officeDocument/2006/relationships/image" Target="/word/media/f2c9d0e7-a166-4787-aee7-212a4b31d03e.png" Id="R06726e22105540c6" /></Relationships>
</file>