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5a2296f1c24d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023703033f4d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Murganhal,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b7fe0fffdb4926" /><Relationship Type="http://schemas.openxmlformats.org/officeDocument/2006/relationships/numbering" Target="/word/numbering.xml" Id="R0e13be08cb5b4525" /><Relationship Type="http://schemas.openxmlformats.org/officeDocument/2006/relationships/settings" Target="/word/settings.xml" Id="R44048570aac4441c" /><Relationship Type="http://schemas.openxmlformats.org/officeDocument/2006/relationships/image" Target="/word/media/33247aaa-2621-419d-b967-dda0eacb59ce.png" Id="Rfa023703033f4d44" /></Relationships>
</file>