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b856ee0b0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6274ae9a1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Nespereira,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54883a51943e3" /><Relationship Type="http://schemas.openxmlformats.org/officeDocument/2006/relationships/numbering" Target="/word/numbering.xml" Id="Re2abf112e9464165" /><Relationship Type="http://schemas.openxmlformats.org/officeDocument/2006/relationships/settings" Target="/word/settings.xml" Id="R51020e94f1ce472a" /><Relationship Type="http://schemas.openxmlformats.org/officeDocument/2006/relationships/image" Target="/word/media/688e2cd1-3f00-4f9f-be28-3ab67c56aedb.png" Id="R3506274ae9a141eb" /></Relationships>
</file>