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57c162c85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37ec5c0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Outeiro Seco,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1d9c11ba44b7" /><Relationship Type="http://schemas.openxmlformats.org/officeDocument/2006/relationships/numbering" Target="/word/numbering.xml" Id="R5d23bc35b6654be4" /><Relationship Type="http://schemas.openxmlformats.org/officeDocument/2006/relationships/settings" Target="/word/settings.xml" Id="R14c055c643aa4a6c" /><Relationship Type="http://schemas.openxmlformats.org/officeDocument/2006/relationships/image" Target="/word/media/0ab84d01-aadf-44ef-8342-2682ccd45a61.png" Id="R819c37ec5c074d2a" /></Relationships>
</file>