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c28011942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e756f9c1d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 Correia,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a15e3ed734f6e" /><Relationship Type="http://schemas.openxmlformats.org/officeDocument/2006/relationships/numbering" Target="/word/numbering.xml" Id="Red4c36c580d74821" /><Relationship Type="http://schemas.openxmlformats.org/officeDocument/2006/relationships/settings" Target="/word/settings.xml" Id="R92af377149954356" /><Relationship Type="http://schemas.openxmlformats.org/officeDocument/2006/relationships/image" Target="/word/media/223a8800-46d7-4409-a231-b91aa300578f.png" Id="R403e756f9c1d4385" /></Relationships>
</file>