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d34c08d90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b08d2eb1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Paradinha 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aef89e764581" /><Relationship Type="http://schemas.openxmlformats.org/officeDocument/2006/relationships/numbering" Target="/word/numbering.xml" Id="R28546bfcb3d84e79" /><Relationship Type="http://schemas.openxmlformats.org/officeDocument/2006/relationships/settings" Target="/word/settings.xml" Id="R3663ad3ced1b4a94" /><Relationship Type="http://schemas.openxmlformats.org/officeDocument/2006/relationships/image" Target="/word/media/1ec715db-5241-474c-87de-842b2cdae966.png" Id="R816b08d2eb104468" /></Relationships>
</file>