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81c61944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ed55246a0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Paredes Secas,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40ecdeb248c5" /><Relationship Type="http://schemas.openxmlformats.org/officeDocument/2006/relationships/numbering" Target="/word/numbering.xml" Id="R3d1310e5319a4829" /><Relationship Type="http://schemas.openxmlformats.org/officeDocument/2006/relationships/settings" Target="/word/settings.xml" Id="Ra8c087cec68b4912" /><Relationship Type="http://schemas.openxmlformats.org/officeDocument/2006/relationships/image" Target="/word/media/a5019453-dde4-41cf-b435-63557e3c3809.png" Id="Rfabed55246a04547" /></Relationships>
</file>