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42951cb6b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01d0df7f6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Peso Redondo,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a87dcc26341d6" /><Relationship Type="http://schemas.openxmlformats.org/officeDocument/2006/relationships/numbering" Target="/word/numbering.xml" Id="R88a4634be3ac4dcb" /><Relationship Type="http://schemas.openxmlformats.org/officeDocument/2006/relationships/settings" Target="/word/settings.xml" Id="R2181a5ada52440bd" /><Relationship Type="http://schemas.openxmlformats.org/officeDocument/2006/relationships/image" Target="/word/media/141d7316-3501-483f-8f05-625382affc25.png" Id="R41a01d0df7f6406e" /></Relationships>
</file>