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1a44d68c5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49be2c58f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c115033764d65" /><Relationship Type="http://schemas.openxmlformats.org/officeDocument/2006/relationships/numbering" Target="/word/numbering.xml" Id="R83e1dcc3ce124993" /><Relationship Type="http://schemas.openxmlformats.org/officeDocument/2006/relationships/settings" Target="/word/settings.xml" Id="Ra41658798a254a75" /><Relationship Type="http://schemas.openxmlformats.org/officeDocument/2006/relationships/image" Target="/word/media/26225e31-c877-452c-ae4b-0fc2c1304415.png" Id="R32b49be2c58f4b71" /></Relationships>
</file>