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62c14909b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06466ca7e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do Canto,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45ed80f68433f" /><Relationship Type="http://schemas.openxmlformats.org/officeDocument/2006/relationships/numbering" Target="/word/numbering.xml" Id="R1dd5f99ca118447c" /><Relationship Type="http://schemas.openxmlformats.org/officeDocument/2006/relationships/settings" Target="/word/settings.xml" Id="R00f135a3782f407e" /><Relationship Type="http://schemas.openxmlformats.org/officeDocument/2006/relationships/image" Target="/word/media/a96f4b0b-e0b4-41aa-9626-1a80118cb3b3.png" Id="Rd3406466ca7e48af" /></Relationships>
</file>