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f1b63d5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765c78c33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 Pe,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fa272cd0f4d6c" /><Relationship Type="http://schemas.openxmlformats.org/officeDocument/2006/relationships/numbering" Target="/word/numbering.xml" Id="R723bfa083c8b4877" /><Relationship Type="http://schemas.openxmlformats.org/officeDocument/2006/relationships/settings" Target="/word/settings.xml" Id="R709c34af3bc442e1" /><Relationship Type="http://schemas.openxmlformats.org/officeDocument/2006/relationships/image" Target="/word/media/22004dc0-e16c-4098-983f-c468aefc461e.png" Id="R389765c78c334b52" /></Relationships>
</file>