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ee88a65a4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ec3aefe00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Portela da Memoria,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8d7c1ef0f4bcf" /><Relationship Type="http://schemas.openxmlformats.org/officeDocument/2006/relationships/numbering" Target="/word/numbering.xml" Id="R681346fc9ddc4869" /><Relationship Type="http://schemas.openxmlformats.org/officeDocument/2006/relationships/settings" Target="/word/settings.xml" Id="R22c390f290a847b4" /><Relationship Type="http://schemas.openxmlformats.org/officeDocument/2006/relationships/image" Target="/word/media/bbd408cc-31d7-404a-b6d0-34e1e580fddf.png" Id="R37aec3aefe0046d6" /></Relationships>
</file>