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585cab21c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0cc8d6211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da Raposeira,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9df5d580446b6" /><Relationship Type="http://schemas.openxmlformats.org/officeDocument/2006/relationships/numbering" Target="/word/numbering.xml" Id="R7d2ceb00ccbe478c" /><Relationship Type="http://schemas.openxmlformats.org/officeDocument/2006/relationships/settings" Target="/word/settings.xml" Id="Re70d1a34a93f4789" /><Relationship Type="http://schemas.openxmlformats.org/officeDocument/2006/relationships/image" Target="/word/media/649947fc-a5c5-40d2-a83b-f24813582d1e.png" Id="R80c0cc8d6211429f" /></Relationships>
</file>