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8fafcbd4d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2ae64cdde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Povoa da Varzea,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7e20cda1f4b1b" /><Relationship Type="http://schemas.openxmlformats.org/officeDocument/2006/relationships/numbering" Target="/word/numbering.xml" Id="R017dc1ebb5c64e7d" /><Relationship Type="http://schemas.openxmlformats.org/officeDocument/2006/relationships/settings" Target="/word/settings.xml" Id="R999213bc465245a9" /><Relationship Type="http://schemas.openxmlformats.org/officeDocument/2006/relationships/image" Target="/word/media/a26edc6e-2e3a-49f2-affa-0bc30731c4b9.png" Id="Rfbd2ae64cdde40d5" /></Relationships>
</file>