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bf305be9d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27226ac4c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da Cheira,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fb8bba4294448" /><Relationship Type="http://schemas.openxmlformats.org/officeDocument/2006/relationships/numbering" Target="/word/numbering.xml" Id="Rdd57cbd688474dea" /><Relationship Type="http://schemas.openxmlformats.org/officeDocument/2006/relationships/settings" Target="/word/settings.xml" Id="Refda23f72feb472c" /><Relationship Type="http://schemas.openxmlformats.org/officeDocument/2006/relationships/image" Target="/word/media/ed710d25-b521-475b-8538-ee7f46967d88.png" Id="R88a27226ac4c4c16" /></Relationships>
</file>