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8a1bfabb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0ec7abc2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Pardada,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ce93c959e4f6c" /><Relationship Type="http://schemas.openxmlformats.org/officeDocument/2006/relationships/numbering" Target="/word/numbering.xml" Id="R1a35bf995e2f49ee" /><Relationship Type="http://schemas.openxmlformats.org/officeDocument/2006/relationships/settings" Target="/word/settings.xml" Id="R76f87726b00f4eb9" /><Relationship Type="http://schemas.openxmlformats.org/officeDocument/2006/relationships/image" Target="/word/media/5ed67adb-213f-41a2-8e75-f2f3a3666e60.png" Id="Raa50ec7abc2240e5" /></Relationships>
</file>