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45cfcd42d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a66659c5f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das Quebradas,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42875834e44d6" /><Relationship Type="http://schemas.openxmlformats.org/officeDocument/2006/relationships/numbering" Target="/word/numbering.xml" Id="R0c9b1150dae94724" /><Relationship Type="http://schemas.openxmlformats.org/officeDocument/2006/relationships/settings" Target="/word/settings.xml" Id="R29d32300cae24095" /><Relationship Type="http://schemas.openxmlformats.org/officeDocument/2006/relationships/image" Target="/word/media/2c2b5f48-f197-4fce-a3ae-26e73b4c3787.png" Id="Rbcea66659c5f460e" /></Relationships>
</file>