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b51a1a888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61dc22763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das Varzeas,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0ecec78a545c1" /><Relationship Type="http://schemas.openxmlformats.org/officeDocument/2006/relationships/numbering" Target="/word/numbering.xml" Id="R4cda734e09b64ba9" /><Relationship Type="http://schemas.openxmlformats.org/officeDocument/2006/relationships/settings" Target="/word/settings.xml" Id="Rb8b2ecf326814822" /><Relationship Type="http://schemas.openxmlformats.org/officeDocument/2006/relationships/image" Target="/word/media/12d41a78-f6ed-4849-9793-2250ca2a23d2.png" Id="R96861dc227634dac" /></Relationships>
</file>