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c398d751c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ac1dfa7c4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Rebordainhos,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09477f7c4464e" /><Relationship Type="http://schemas.openxmlformats.org/officeDocument/2006/relationships/numbering" Target="/word/numbering.xml" Id="R786ed928bec74048" /><Relationship Type="http://schemas.openxmlformats.org/officeDocument/2006/relationships/settings" Target="/word/settings.xml" Id="R69b97e06d12c4a5f" /><Relationship Type="http://schemas.openxmlformats.org/officeDocument/2006/relationships/image" Target="/word/media/c0bd500f-dc6e-4275-8f3e-ebfe60b1af55.png" Id="Rd5eac1dfa7c44d96" /></Relationships>
</file>