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4a085fb80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766defa1f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Rebordosa,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44598bd404ae3" /><Relationship Type="http://schemas.openxmlformats.org/officeDocument/2006/relationships/numbering" Target="/word/numbering.xml" Id="R655e6d94e9e145f8" /><Relationship Type="http://schemas.openxmlformats.org/officeDocument/2006/relationships/settings" Target="/word/settings.xml" Id="R48a8c63b71504f3a" /><Relationship Type="http://schemas.openxmlformats.org/officeDocument/2006/relationships/image" Target="/word/media/2a3ae8be-58d0-4224-b1c4-bd8a583a34ed.png" Id="R5ba766defa1f417e" /></Relationships>
</file>