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9fe0a217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67a41586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Ribafria,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65e0a7624426b" /><Relationship Type="http://schemas.openxmlformats.org/officeDocument/2006/relationships/numbering" Target="/word/numbering.xml" Id="R0b2a93fa39d6478b" /><Relationship Type="http://schemas.openxmlformats.org/officeDocument/2006/relationships/settings" Target="/word/settings.xml" Id="R8517fbfafa704f11" /><Relationship Type="http://schemas.openxmlformats.org/officeDocument/2006/relationships/image" Target="/word/media/1191debd-7028-42a9-b8e0-5e07480fed9a.png" Id="Rdfd67a4158644050" /></Relationships>
</file>