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2cefed62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7eae81263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do Salto,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e74783e44eba" /><Relationship Type="http://schemas.openxmlformats.org/officeDocument/2006/relationships/numbering" Target="/word/numbering.xml" Id="R9f4ed0e88a104ce1" /><Relationship Type="http://schemas.openxmlformats.org/officeDocument/2006/relationships/settings" Target="/word/settings.xml" Id="R3df5d22c0f9e40e5" /><Relationship Type="http://schemas.openxmlformats.org/officeDocument/2006/relationships/image" Target="/word/media/bd1cbeaa-162d-4645-b010-a2b910744c2f.png" Id="R40f7eae812634c01" /></Relationships>
</file>