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acb75aee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8d93594e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f7ebe933480d" /><Relationship Type="http://schemas.openxmlformats.org/officeDocument/2006/relationships/numbering" Target="/word/numbering.xml" Id="R499557e313a74408" /><Relationship Type="http://schemas.openxmlformats.org/officeDocument/2006/relationships/settings" Target="/word/settings.xml" Id="Rf6496609ba784b45" /><Relationship Type="http://schemas.openxmlformats.org/officeDocument/2006/relationships/image" Target="/word/media/25d3dfad-46c3-423a-be2d-08081bbc511d.png" Id="Rbd168d93594e49fa" /></Relationships>
</file>