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5ba6c66ff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6e36b17a6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Ribeiro das Hortas,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62aeb24a34b46" /><Relationship Type="http://schemas.openxmlformats.org/officeDocument/2006/relationships/numbering" Target="/word/numbering.xml" Id="R74ad4ac385234626" /><Relationship Type="http://schemas.openxmlformats.org/officeDocument/2006/relationships/settings" Target="/word/settings.xml" Id="R6d76392f50e4450c" /><Relationship Type="http://schemas.openxmlformats.org/officeDocument/2006/relationships/image" Target="/word/media/f5de3c01-45d4-41bc-9189-1978972f214b.png" Id="Ra376e36b17a64807" /></Relationships>
</file>