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9eebf28f0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a42b9e2b7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8cc4530374aea" /><Relationship Type="http://schemas.openxmlformats.org/officeDocument/2006/relationships/numbering" Target="/word/numbering.xml" Id="Rc38e80c3c4f44ea4" /><Relationship Type="http://schemas.openxmlformats.org/officeDocument/2006/relationships/settings" Target="/word/settings.xml" Id="Rc30511825b19440a" /><Relationship Type="http://schemas.openxmlformats.org/officeDocument/2006/relationships/image" Target="/word/media/4c85df56-b923-440a-845e-164396173e7e.png" Id="Rd5aa42b9e2b74d79" /></Relationships>
</file>