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e3f2355b9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248fe284a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 Frades,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ed49d3d354b46" /><Relationship Type="http://schemas.openxmlformats.org/officeDocument/2006/relationships/numbering" Target="/word/numbering.xml" Id="Ra2555e238914455e" /><Relationship Type="http://schemas.openxmlformats.org/officeDocument/2006/relationships/settings" Target="/word/settings.xml" Id="Rca893127052f4cf8" /><Relationship Type="http://schemas.openxmlformats.org/officeDocument/2006/relationships/image" Target="/word/media/b46e8bae-7474-40f6-bc3a-8510c8faba94.png" Id="R09c248fe284a4e39" /></Relationships>
</file>