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4a2fb8771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a3275fccd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Rosmaninhal,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7bd52e0b4446b" /><Relationship Type="http://schemas.openxmlformats.org/officeDocument/2006/relationships/numbering" Target="/word/numbering.xml" Id="R605ec1c97ea24e89" /><Relationship Type="http://schemas.openxmlformats.org/officeDocument/2006/relationships/settings" Target="/word/settings.xml" Id="R6c50de5b64de4969" /><Relationship Type="http://schemas.openxmlformats.org/officeDocument/2006/relationships/image" Target="/word/media/686438b8-3e2d-47d4-b2ed-69bf1d1e2fba.png" Id="Rfeda3275fccd41e2" /></Relationships>
</file>