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9c51ffe4d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fa5cba10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Salir de Porto,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829ab94bb4a53" /><Relationship Type="http://schemas.openxmlformats.org/officeDocument/2006/relationships/numbering" Target="/word/numbering.xml" Id="Rab437c343e1e445a" /><Relationship Type="http://schemas.openxmlformats.org/officeDocument/2006/relationships/settings" Target="/word/settings.xml" Id="R266301969fcb47f1" /><Relationship Type="http://schemas.openxmlformats.org/officeDocument/2006/relationships/image" Target="/word/media/810b7a45-327d-4342-8095-6a6e76016952.png" Id="R083fa5cba1094066" /></Relationships>
</file>