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aabe36f84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5a464d390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Salselas,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0294986d848e6" /><Relationship Type="http://schemas.openxmlformats.org/officeDocument/2006/relationships/numbering" Target="/word/numbering.xml" Id="R4c054369115b4628" /><Relationship Type="http://schemas.openxmlformats.org/officeDocument/2006/relationships/settings" Target="/word/settings.xml" Id="R3204f216789249c8" /><Relationship Type="http://schemas.openxmlformats.org/officeDocument/2006/relationships/image" Target="/word/media/ad00452e-54b6-4c28-bf88-1da3fce33323.png" Id="Rcc05a464d3904eda" /></Relationships>
</file>