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16c56f6b7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418da63b0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Lourenco do 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5d4886fb14b5f" /><Relationship Type="http://schemas.openxmlformats.org/officeDocument/2006/relationships/numbering" Target="/word/numbering.xml" Id="Re8964f930cc74ebe" /><Relationship Type="http://schemas.openxmlformats.org/officeDocument/2006/relationships/settings" Target="/word/settings.xml" Id="R7cc1e72296ad45db" /><Relationship Type="http://schemas.openxmlformats.org/officeDocument/2006/relationships/image" Target="/word/media/56eb8761-8cd3-4ae7-9efc-94bca5e942ec.png" Id="Rfb8418da63b04f37" /></Relationships>
</file>