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e3fd0d8fb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65b389001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Mamede do Sadao,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0ee31a62b4faa" /><Relationship Type="http://schemas.openxmlformats.org/officeDocument/2006/relationships/numbering" Target="/word/numbering.xml" Id="R1c976c27ac604595" /><Relationship Type="http://schemas.openxmlformats.org/officeDocument/2006/relationships/settings" Target="/word/settings.xml" Id="R3fd3314dd3544022" /><Relationship Type="http://schemas.openxmlformats.org/officeDocument/2006/relationships/image" Target="/word/media/e1798892-697c-46be-a16a-49a267c9216d.png" Id="Rc2665b38900141df" /></Relationships>
</file>