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b38da5608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68aa97bd4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Rafael,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0b0c00e6f4aa6" /><Relationship Type="http://schemas.openxmlformats.org/officeDocument/2006/relationships/numbering" Target="/word/numbering.xml" Id="R653752e260a24f62" /><Relationship Type="http://schemas.openxmlformats.org/officeDocument/2006/relationships/settings" Target="/word/settings.xml" Id="R9199aade00554ff2" /><Relationship Type="http://schemas.openxmlformats.org/officeDocument/2006/relationships/image" Target="/word/media/62ae2f74-693c-43ff-a222-772e64ac7457.png" Id="Rd5d68aa97bd444a9" /></Relationships>
</file>