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323be164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2e1aa2e0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Roque da Lameira,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8141e0d6403e" /><Relationship Type="http://schemas.openxmlformats.org/officeDocument/2006/relationships/numbering" Target="/word/numbering.xml" Id="R9bb46a165bdc4571" /><Relationship Type="http://schemas.openxmlformats.org/officeDocument/2006/relationships/settings" Target="/word/settings.xml" Id="Rd1adb0ea15e54c76" /><Relationship Type="http://schemas.openxmlformats.org/officeDocument/2006/relationships/image" Target="/word/media/2b58caf0-46be-40e3-8bf3-4f2acc14b835.png" Id="Rd10d2e1aa2e0438d" /></Relationships>
</file>