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ed7676ed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5a52b91c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f4e40e9044ce" /><Relationship Type="http://schemas.openxmlformats.org/officeDocument/2006/relationships/numbering" Target="/word/numbering.xml" Id="R3da3930162bb417f" /><Relationship Type="http://schemas.openxmlformats.org/officeDocument/2006/relationships/settings" Target="/word/settings.xml" Id="R443f27186d294ed8" /><Relationship Type="http://schemas.openxmlformats.org/officeDocument/2006/relationships/image" Target="/word/media/b7a77733-2500-4981-93d1-0c7ec8da0156.png" Id="Rde35a52b91c442db" /></Relationships>
</file>