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825a7e52e845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c0b88fbe464c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Seixosas,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40dbe759fb4be2" /><Relationship Type="http://schemas.openxmlformats.org/officeDocument/2006/relationships/numbering" Target="/word/numbering.xml" Id="Rc6f234a33425412d" /><Relationship Type="http://schemas.openxmlformats.org/officeDocument/2006/relationships/settings" Target="/word/settings.xml" Id="R12d5ea33dce64a92" /><Relationship Type="http://schemas.openxmlformats.org/officeDocument/2006/relationships/image" Target="/word/media/a058d5a5-76d3-41a9-ae1e-01b42cd04f61.png" Id="R74c0b88fbe464c64" /></Relationships>
</file>