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c548034e6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186c07780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Senhora da Graca dos Padroes,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bdaf312a84bc0" /><Relationship Type="http://schemas.openxmlformats.org/officeDocument/2006/relationships/numbering" Target="/word/numbering.xml" Id="Rbcb6cf10ee15483d" /><Relationship Type="http://schemas.openxmlformats.org/officeDocument/2006/relationships/settings" Target="/word/settings.xml" Id="R0ae45cb6b22848b2" /><Relationship Type="http://schemas.openxmlformats.org/officeDocument/2006/relationships/image" Target="/word/media/4318fc89-fe4f-452d-82f8-6d5545ece50a.png" Id="R7cb186c07780499f" /></Relationships>
</file>