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1c588343d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eeabf67d3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Sermonde,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a7bcce6d647f5" /><Relationship Type="http://schemas.openxmlformats.org/officeDocument/2006/relationships/numbering" Target="/word/numbering.xml" Id="R125ad8c8fdcf495b" /><Relationship Type="http://schemas.openxmlformats.org/officeDocument/2006/relationships/settings" Target="/word/settings.xml" Id="Rf73116dd6e4649d6" /><Relationship Type="http://schemas.openxmlformats.org/officeDocument/2006/relationships/image" Target="/word/media/b54fdc58-4c04-41af-afb6-9fafe415b0b1.png" Id="R7b0eeabf67d34d61" /></Relationships>
</file>