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28bff55a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ba1d5291a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b6662b5594aa7" /><Relationship Type="http://schemas.openxmlformats.org/officeDocument/2006/relationships/numbering" Target="/word/numbering.xml" Id="R0378ca747d144866" /><Relationship Type="http://schemas.openxmlformats.org/officeDocument/2006/relationships/settings" Target="/word/settings.xml" Id="R91d0318049844e69" /><Relationship Type="http://schemas.openxmlformats.org/officeDocument/2006/relationships/image" Target="/word/media/f3817297-43e9-400e-a86f-2c88f4cfe100.png" Id="R50eba1d5291a402e" /></Relationships>
</file>