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1003892e6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d8828a056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7595bc25e4bb5" /><Relationship Type="http://schemas.openxmlformats.org/officeDocument/2006/relationships/numbering" Target="/word/numbering.xml" Id="Rae7395ab4f024eb7" /><Relationship Type="http://schemas.openxmlformats.org/officeDocument/2006/relationships/settings" Target="/word/settings.xml" Id="R4a6077c3acde4fb5" /><Relationship Type="http://schemas.openxmlformats.org/officeDocument/2006/relationships/image" Target="/word/media/ca83f8e3-52e2-4226-a619-632fc9d1ba1c.png" Id="Rcacd8828a0564a80" /></Relationships>
</file>