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1d47238f9546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9b80ee70b840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Tartomil,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0604f2ac7547cf" /><Relationship Type="http://schemas.openxmlformats.org/officeDocument/2006/relationships/numbering" Target="/word/numbering.xml" Id="R6f3cbfb60b3844dd" /><Relationship Type="http://schemas.openxmlformats.org/officeDocument/2006/relationships/settings" Target="/word/settings.xml" Id="R6b12da273d5e4240" /><Relationship Type="http://schemas.openxmlformats.org/officeDocument/2006/relationships/image" Target="/word/media/f61a3bbf-d29e-4d2c-bef4-f3544c7aa92d.png" Id="R5c9b80ee70b840e0" /></Relationships>
</file>