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e5ec496f3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95266bd0a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92b60db524d75" /><Relationship Type="http://schemas.openxmlformats.org/officeDocument/2006/relationships/numbering" Target="/word/numbering.xml" Id="R75c954a358154732" /><Relationship Type="http://schemas.openxmlformats.org/officeDocument/2006/relationships/settings" Target="/word/settings.xml" Id="Rd58ba76c85e1464f" /><Relationship Type="http://schemas.openxmlformats.org/officeDocument/2006/relationships/image" Target="/word/media/eb2ba9ea-28f3-4167-af91-58fe5095c938.png" Id="R62095266bd0a4cef" /></Relationships>
</file>