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53558f5c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ac693b1b8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Garcia,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34fec9ce947aa" /><Relationship Type="http://schemas.openxmlformats.org/officeDocument/2006/relationships/numbering" Target="/word/numbering.xml" Id="R56f7535006ad455f" /><Relationship Type="http://schemas.openxmlformats.org/officeDocument/2006/relationships/settings" Target="/word/settings.xml" Id="Re75afac5c9a24b13" /><Relationship Type="http://schemas.openxmlformats.org/officeDocument/2006/relationships/image" Target="/word/media/2916aa23-7092-4898-9e33-4a92f4a03ad7.png" Id="R729ac693b1b84ffa" /></Relationships>
</file>