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a0c92f252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f18506a5f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de 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de918e5aa42a0" /><Relationship Type="http://schemas.openxmlformats.org/officeDocument/2006/relationships/numbering" Target="/word/numbering.xml" Id="R2e3c7c52a750472f" /><Relationship Type="http://schemas.openxmlformats.org/officeDocument/2006/relationships/settings" Target="/word/settings.xml" Id="R4bf4a1d733684280" /><Relationship Type="http://schemas.openxmlformats.org/officeDocument/2006/relationships/image" Target="/word/media/421ce0c4-64cb-4be8-a932-6a3ad3d29fa5.png" Id="Rbb3f18506a5f4320" /></Relationships>
</file>