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b2e4c9769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58322257f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Vilar de Arca,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bbc6e006b4c1b" /><Relationship Type="http://schemas.openxmlformats.org/officeDocument/2006/relationships/numbering" Target="/word/numbering.xml" Id="Rb15acd75aba84285" /><Relationship Type="http://schemas.openxmlformats.org/officeDocument/2006/relationships/settings" Target="/word/settings.xml" Id="Ra9748b96e9e74c13" /><Relationship Type="http://schemas.openxmlformats.org/officeDocument/2006/relationships/image" Target="/word/media/0b48d7a9-ee98-4399-b397-f480660d7fce.png" Id="Ra9658322257f4c2d" /></Relationships>
</file>